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119" w:rsidRPr="00826104" w:rsidRDefault="00F55119" w:rsidP="00826104">
      <w:pPr>
        <w:jc w:val="center"/>
        <w:rPr>
          <w:rFonts w:asciiTheme="minorHAnsi" w:hAnsiTheme="minorHAnsi" w:cs="Arial"/>
          <w:b/>
          <w:color w:val="000000" w:themeColor="text1"/>
          <w:sz w:val="36"/>
          <w:u w:val="single"/>
        </w:rPr>
      </w:pPr>
      <w:r w:rsidRPr="00826104">
        <w:rPr>
          <w:rFonts w:asciiTheme="minorHAnsi" w:hAnsiTheme="minorHAnsi" w:cs="Arial"/>
          <w:b/>
          <w:color w:val="000000" w:themeColor="text1"/>
          <w:sz w:val="36"/>
          <w:u w:val="single"/>
        </w:rPr>
        <w:t xml:space="preserve">Titolazione degli </w:t>
      </w:r>
      <w:proofErr w:type="spellStart"/>
      <w:r w:rsidRPr="00826104">
        <w:rPr>
          <w:rFonts w:asciiTheme="minorHAnsi" w:hAnsiTheme="minorHAnsi" w:cs="Arial"/>
          <w:b/>
          <w:color w:val="000000" w:themeColor="text1"/>
          <w:sz w:val="36"/>
          <w:u w:val="single"/>
        </w:rPr>
        <w:t>Ateliers</w:t>
      </w:r>
      <w:proofErr w:type="spellEnd"/>
      <w:r w:rsidRPr="00826104">
        <w:rPr>
          <w:rFonts w:asciiTheme="minorHAnsi" w:hAnsiTheme="minorHAnsi" w:cs="Arial"/>
          <w:b/>
          <w:color w:val="000000" w:themeColor="text1"/>
          <w:sz w:val="36"/>
          <w:u w:val="single"/>
        </w:rPr>
        <w:t xml:space="preserve"> di tesi A.A. 2013-2014:</w:t>
      </w:r>
    </w:p>
    <w:p w:rsidR="00F55119" w:rsidRPr="00826104" w:rsidRDefault="00F55119" w:rsidP="00826104">
      <w:pPr>
        <w:jc w:val="both"/>
        <w:rPr>
          <w:rFonts w:asciiTheme="minorHAnsi" w:hAnsiTheme="minorHAnsi" w:cs="Arial"/>
          <w:b/>
          <w:color w:val="000000" w:themeColor="text1"/>
          <w:sz w:val="32"/>
        </w:rPr>
      </w:pPr>
    </w:p>
    <w:p w:rsidR="00F55119" w:rsidRPr="00826104" w:rsidRDefault="00F55119" w:rsidP="00826104">
      <w:pPr>
        <w:jc w:val="both"/>
        <w:rPr>
          <w:rFonts w:asciiTheme="minorHAnsi" w:hAnsiTheme="minorHAnsi" w:cs="Arial"/>
          <w:b/>
          <w:color w:val="000000" w:themeColor="text1"/>
          <w:sz w:val="32"/>
        </w:rPr>
      </w:pPr>
      <w:bookmarkStart w:id="0" w:name="_GoBack"/>
      <w:bookmarkEnd w:id="0"/>
    </w:p>
    <w:p w:rsidR="00F55119" w:rsidRPr="00826104" w:rsidRDefault="00F55119" w:rsidP="00826104">
      <w:pPr>
        <w:numPr>
          <w:ilvl w:val="0"/>
          <w:numId w:val="1"/>
        </w:numPr>
        <w:ind w:left="714" w:hanging="357"/>
        <w:jc w:val="both"/>
        <w:rPr>
          <w:rFonts w:asciiTheme="minorHAnsi" w:hAnsiTheme="minorHAnsi"/>
          <w:color w:val="000000" w:themeColor="text1"/>
          <w:sz w:val="36"/>
        </w:rPr>
      </w:pPr>
      <w:r w:rsidRPr="00826104">
        <w:rPr>
          <w:rFonts w:asciiTheme="minorHAnsi" w:hAnsiTheme="minorHAnsi" w:cs="Arial"/>
          <w:b/>
          <w:bCs/>
          <w:i/>
          <w:color w:val="000000" w:themeColor="text1"/>
          <w:sz w:val="36"/>
        </w:rPr>
        <w:t>“Riuso dei manufatti. Riduzione del consumo dei suoli, efficienza energetica, riqualificazione del paesaggio”</w:t>
      </w:r>
      <w:r w:rsidRPr="00826104">
        <w:rPr>
          <w:rFonts w:asciiTheme="minorHAnsi" w:hAnsiTheme="minorHAnsi" w:cs="Arial"/>
          <w:b/>
          <w:bCs/>
          <w:color w:val="000000" w:themeColor="text1"/>
          <w:sz w:val="36"/>
        </w:rPr>
        <w:t xml:space="preserve"> -</w:t>
      </w:r>
      <w:r w:rsidRPr="00826104">
        <w:rPr>
          <w:rFonts w:asciiTheme="minorHAnsi" w:hAnsiTheme="minorHAnsi" w:cs="Arial"/>
          <w:b/>
          <w:color w:val="000000" w:themeColor="text1"/>
          <w:sz w:val="36"/>
        </w:rPr>
        <w:t xml:space="preserve"> </w:t>
      </w:r>
      <w:r w:rsidRPr="00826104">
        <w:rPr>
          <w:rFonts w:asciiTheme="minorHAnsi" w:hAnsiTheme="minorHAnsi"/>
          <w:color w:val="000000" w:themeColor="text1"/>
          <w:sz w:val="36"/>
        </w:rPr>
        <w:t>I semestre</w:t>
      </w:r>
    </w:p>
    <w:p w:rsidR="00826104" w:rsidRPr="00826104" w:rsidRDefault="00F55119" w:rsidP="00826104">
      <w:pPr>
        <w:ind w:left="720"/>
        <w:jc w:val="both"/>
        <w:rPr>
          <w:rFonts w:asciiTheme="minorHAnsi" w:hAnsiTheme="minorHAnsi" w:cs="Arial"/>
          <w:color w:val="000000" w:themeColor="text1"/>
          <w:sz w:val="36"/>
        </w:rPr>
      </w:pPr>
      <w:r w:rsidRPr="00826104">
        <w:rPr>
          <w:rFonts w:asciiTheme="minorHAnsi" w:hAnsiTheme="minorHAnsi" w:cs="Arial"/>
          <w:color w:val="000000" w:themeColor="text1"/>
          <w:sz w:val="36"/>
        </w:rPr>
        <w:t xml:space="preserve">Docenti </w:t>
      </w:r>
      <w:proofErr w:type="spellStart"/>
      <w:r w:rsidRPr="00826104">
        <w:rPr>
          <w:rFonts w:asciiTheme="minorHAnsi" w:hAnsiTheme="minorHAnsi" w:cs="Arial"/>
          <w:color w:val="000000" w:themeColor="text1"/>
          <w:sz w:val="36"/>
        </w:rPr>
        <w:t>dArTe</w:t>
      </w:r>
      <w:proofErr w:type="spellEnd"/>
      <w:r w:rsidRPr="00826104">
        <w:rPr>
          <w:rFonts w:asciiTheme="minorHAnsi" w:hAnsiTheme="minorHAnsi" w:cs="Arial"/>
          <w:color w:val="000000" w:themeColor="text1"/>
          <w:sz w:val="36"/>
        </w:rPr>
        <w:t xml:space="preserve">: A. </w:t>
      </w:r>
      <w:proofErr w:type="spellStart"/>
      <w:r w:rsidRPr="00826104">
        <w:rPr>
          <w:rFonts w:asciiTheme="minorHAnsi" w:hAnsiTheme="minorHAnsi" w:cs="Arial"/>
          <w:color w:val="000000" w:themeColor="text1"/>
          <w:sz w:val="36"/>
        </w:rPr>
        <w:t>Pa</w:t>
      </w:r>
      <w:r w:rsidR="00826104">
        <w:rPr>
          <w:rFonts w:asciiTheme="minorHAnsi" w:hAnsiTheme="minorHAnsi" w:cs="Arial"/>
          <w:color w:val="000000" w:themeColor="text1"/>
          <w:sz w:val="36"/>
        </w:rPr>
        <w:t>olella</w:t>
      </w:r>
      <w:proofErr w:type="spellEnd"/>
      <w:r w:rsidR="00826104">
        <w:rPr>
          <w:rFonts w:asciiTheme="minorHAnsi" w:hAnsiTheme="minorHAnsi" w:cs="Arial"/>
          <w:color w:val="000000" w:themeColor="text1"/>
          <w:sz w:val="36"/>
        </w:rPr>
        <w:t xml:space="preserve"> (coordinatore</w:t>
      </w:r>
      <w:r w:rsidRPr="00826104">
        <w:rPr>
          <w:rFonts w:asciiTheme="minorHAnsi" w:hAnsiTheme="minorHAnsi" w:cs="Arial"/>
          <w:color w:val="000000" w:themeColor="text1"/>
          <w:sz w:val="36"/>
        </w:rPr>
        <w:t xml:space="preserve">) , </w:t>
      </w:r>
      <w:proofErr w:type="spellStart"/>
      <w:r w:rsidRPr="00826104">
        <w:rPr>
          <w:rFonts w:asciiTheme="minorHAnsi" w:hAnsiTheme="minorHAnsi" w:cs="Arial"/>
          <w:color w:val="000000" w:themeColor="text1"/>
          <w:sz w:val="36"/>
        </w:rPr>
        <w:t>A.Monaco</w:t>
      </w:r>
      <w:proofErr w:type="spellEnd"/>
      <w:r w:rsidRPr="00826104">
        <w:rPr>
          <w:rFonts w:asciiTheme="minorHAnsi" w:hAnsiTheme="minorHAnsi" w:cs="Arial"/>
          <w:color w:val="000000" w:themeColor="text1"/>
          <w:sz w:val="36"/>
        </w:rPr>
        <w:t xml:space="preserve"> , E. </w:t>
      </w:r>
      <w:proofErr w:type="spellStart"/>
      <w:r w:rsidRPr="00826104">
        <w:rPr>
          <w:rFonts w:asciiTheme="minorHAnsi" w:hAnsiTheme="minorHAnsi" w:cs="Arial"/>
          <w:color w:val="000000" w:themeColor="text1"/>
          <w:sz w:val="36"/>
        </w:rPr>
        <w:t>Gioffrè</w:t>
      </w:r>
      <w:proofErr w:type="spellEnd"/>
      <w:r w:rsidRPr="00826104">
        <w:rPr>
          <w:rFonts w:asciiTheme="minorHAnsi" w:hAnsiTheme="minorHAnsi" w:cs="Arial"/>
          <w:color w:val="000000" w:themeColor="text1"/>
          <w:sz w:val="36"/>
        </w:rPr>
        <w:t xml:space="preserve"> , C. </w:t>
      </w:r>
      <w:proofErr w:type="spellStart"/>
      <w:r w:rsidRPr="00826104">
        <w:rPr>
          <w:rFonts w:asciiTheme="minorHAnsi" w:hAnsiTheme="minorHAnsi" w:cs="Arial"/>
          <w:color w:val="000000" w:themeColor="text1"/>
          <w:sz w:val="36"/>
        </w:rPr>
        <w:t>Nava</w:t>
      </w:r>
      <w:proofErr w:type="spellEnd"/>
      <w:r w:rsidRPr="00826104">
        <w:rPr>
          <w:rFonts w:asciiTheme="minorHAnsi" w:hAnsiTheme="minorHAnsi" w:cs="Arial"/>
          <w:color w:val="000000" w:themeColor="text1"/>
          <w:sz w:val="36"/>
        </w:rPr>
        <w:t xml:space="preserve"> </w:t>
      </w:r>
    </w:p>
    <w:p w:rsidR="00F55119" w:rsidRPr="00826104" w:rsidRDefault="00F55119" w:rsidP="00826104">
      <w:pPr>
        <w:ind w:left="720"/>
        <w:jc w:val="both"/>
        <w:rPr>
          <w:rFonts w:asciiTheme="minorHAnsi" w:hAnsiTheme="minorHAnsi" w:cs="Arial"/>
          <w:color w:val="000000" w:themeColor="text1"/>
          <w:sz w:val="36"/>
        </w:rPr>
      </w:pPr>
    </w:p>
    <w:p w:rsidR="00F55119" w:rsidRPr="00826104" w:rsidRDefault="00F55119" w:rsidP="00826104">
      <w:pPr>
        <w:numPr>
          <w:ilvl w:val="0"/>
          <w:numId w:val="1"/>
        </w:numPr>
        <w:rPr>
          <w:rFonts w:asciiTheme="minorHAnsi" w:hAnsiTheme="minorHAnsi" w:cs="Arial"/>
          <w:b/>
          <w:color w:val="000000" w:themeColor="text1"/>
          <w:sz w:val="36"/>
        </w:rPr>
      </w:pPr>
      <w:r w:rsidRPr="00826104">
        <w:rPr>
          <w:rFonts w:asciiTheme="minorHAnsi" w:hAnsiTheme="minorHAnsi" w:cs="Arial"/>
          <w:b/>
          <w:bCs/>
          <w:i/>
          <w:color w:val="000000" w:themeColor="text1"/>
          <w:sz w:val="36"/>
        </w:rPr>
        <w:t>Titolazione Atelier “</w:t>
      </w:r>
      <w:proofErr w:type="spellStart"/>
      <w:r w:rsidRPr="00826104">
        <w:rPr>
          <w:rFonts w:asciiTheme="minorHAnsi" w:hAnsiTheme="minorHAnsi" w:cs="Arial"/>
          <w:b/>
          <w:bCs/>
          <w:i/>
          <w:color w:val="000000" w:themeColor="text1"/>
          <w:sz w:val="36"/>
        </w:rPr>
        <w:t>Retrofitting</w:t>
      </w:r>
      <w:proofErr w:type="spellEnd"/>
      <w:r w:rsidRPr="00826104">
        <w:rPr>
          <w:rFonts w:asciiTheme="minorHAnsi" w:hAnsiTheme="minorHAnsi" w:cs="Arial"/>
          <w:b/>
          <w:bCs/>
          <w:i/>
          <w:color w:val="000000" w:themeColor="text1"/>
          <w:sz w:val="36"/>
        </w:rPr>
        <w:t xml:space="preserve">: rimodernare la città moderna” - </w:t>
      </w:r>
      <w:r w:rsidRPr="00826104">
        <w:rPr>
          <w:rFonts w:asciiTheme="minorHAnsi" w:hAnsiTheme="minorHAnsi" w:cs="Arial"/>
          <w:b/>
          <w:i/>
          <w:color w:val="000000" w:themeColor="text1"/>
          <w:sz w:val="36"/>
        </w:rPr>
        <w:t xml:space="preserve"> </w:t>
      </w:r>
      <w:r w:rsidRPr="00826104">
        <w:rPr>
          <w:rFonts w:asciiTheme="minorHAnsi" w:hAnsiTheme="minorHAnsi" w:cs="Arial"/>
          <w:color w:val="000000" w:themeColor="text1"/>
          <w:sz w:val="36"/>
        </w:rPr>
        <w:t>II semestre</w:t>
      </w:r>
    </w:p>
    <w:p w:rsidR="00F55119" w:rsidRPr="00826104" w:rsidRDefault="00F55119" w:rsidP="00826104">
      <w:pPr>
        <w:ind w:left="720"/>
        <w:jc w:val="both"/>
        <w:rPr>
          <w:rFonts w:asciiTheme="minorHAnsi" w:hAnsiTheme="minorHAnsi" w:cs="Arial"/>
          <w:b/>
          <w:color w:val="000000" w:themeColor="text1"/>
          <w:sz w:val="36"/>
        </w:rPr>
      </w:pPr>
      <w:r w:rsidRPr="00826104">
        <w:rPr>
          <w:rFonts w:asciiTheme="minorHAnsi" w:hAnsiTheme="minorHAnsi" w:cs="Arial"/>
          <w:color w:val="000000" w:themeColor="text1"/>
          <w:sz w:val="36"/>
        </w:rPr>
        <w:t xml:space="preserve">Docenti </w:t>
      </w:r>
      <w:proofErr w:type="spellStart"/>
      <w:r w:rsidRPr="00826104">
        <w:rPr>
          <w:rFonts w:asciiTheme="minorHAnsi" w:hAnsiTheme="minorHAnsi" w:cs="Arial"/>
          <w:color w:val="000000" w:themeColor="text1"/>
          <w:sz w:val="36"/>
        </w:rPr>
        <w:t>dArTe</w:t>
      </w:r>
      <w:proofErr w:type="spellEnd"/>
      <w:r w:rsidR="00826104">
        <w:rPr>
          <w:rFonts w:asciiTheme="minorHAnsi" w:hAnsiTheme="minorHAnsi" w:cs="Arial"/>
          <w:color w:val="000000" w:themeColor="text1"/>
          <w:sz w:val="36"/>
        </w:rPr>
        <w:t>:</w:t>
      </w:r>
      <w:r w:rsidR="00826104" w:rsidRPr="00826104">
        <w:rPr>
          <w:rFonts w:asciiTheme="minorHAnsi" w:hAnsiTheme="minorHAnsi" w:cs="Arial"/>
          <w:color w:val="000000" w:themeColor="text1"/>
          <w:sz w:val="36"/>
        </w:rPr>
        <w:t xml:space="preserve"> O. Amaro</w:t>
      </w:r>
      <w:r w:rsidRPr="00826104">
        <w:rPr>
          <w:rFonts w:asciiTheme="minorHAnsi" w:hAnsiTheme="minorHAnsi" w:cs="Arial"/>
          <w:color w:val="000000" w:themeColor="text1"/>
          <w:sz w:val="36"/>
        </w:rPr>
        <w:t xml:space="preserve"> </w:t>
      </w:r>
      <w:r w:rsidR="00826104">
        <w:rPr>
          <w:rFonts w:asciiTheme="minorHAnsi" w:hAnsiTheme="minorHAnsi" w:cs="Arial"/>
          <w:color w:val="000000" w:themeColor="text1"/>
          <w:sz w:val="36"/>
        </w:rPr>
        <w:t>(coordinatore</w:t>
      </w:r>
      <w:r w:rsidRPr="00826104">
        <w:rPr>
          <w:rFonts w:asciiTheme="minorHAnsi" w:hAnsiTheme="minorHAnsi" w:cs="Arial"/>
          <w:color w:val="000000" w:themeColor="text1"/>
          <w:sz w:val="36"/>
        </w:rPr>
        <w:t xml:space="preserve">), </w:t>
      </w:r>
      <w:r w:rsidR="00826104" w:rsidRPr="00826104">
        <w:rPr>
          <w:rFonts w:asciiTheme="minorHAnsi" w:hAnsiTheme="minorHAnsi" w:cs="Arial"/>
          <w:color w:val="000000" w:themeColor="text1"/>
          <w:sz w:val="36"/>
        </w:rPr>
        <w:t>G. Neri</w:t>
      </w:r>
      <w:r w:rsidR="00826104">
        <w:rPr>
          <w:rFonts w:asciiTheme="minorHAnsi" w:hAnsiTheme="minorHAnsi" w:cs="Arial"/>
          <w:color w:val="000000" w:themeColor="text1"/>
          <w:sz w:val="36"/>
        </w:rPr>
        <w:t>,</w:t>
      </w:r>
      <w:r w:rsidR="00826104" w:rsidRPr="00826104">
        <w:rPr>
          <w:rFonts w:asciiTheme="minorHAnsi" w:hAnsiTheme="minorHAnsi" w:cs="Arial"/>
          <w:color w:val="000000" w:themeColor="text1"/>
          <w:sz w:val="36"/>
        </w:rPr>
        <w:t xml:space="preserve"> </w:t>
      </w:r>
      <w:r w:rsidRPr="00826104">
        <w:rPr>
          <w:rFonts w:asciiTheme="minorHAnsi" w:hAnsiTheme="minorHAnsi" w:cs="Arial"/>
          <w:color w:val="000000" w:themeColor="text1"/>
          <w:sz w:val="36"/>
        </w:rPr>
        <w:t>A. Santini</w:t>
      </w:r>
      <w:r w:rsidR="00826104">
        <w:rPr>
          <w:rFonts w:asciiTheme="minorHAnsi" w:hAnsiTheme="minorHAnsi" w:cs="Arial"/>
          <w:color w:val="000000" w:themeColor="text1"/>
          <w:sz w:val="36"/>
        </w:rPr>
        <w:t>, A. De Capua</w:t>
      </w:r>
      <w:r w:rsidRPr="00826104">
        <w:rPr>
          <w:rFonts w:asciiTheme="minorHAnsi" w:hAnsiTheme="minorHAnsi" w:cs="Arial"/>
          <w:color w:val="000000" w:themeColor="text1"/>
          <w:sz w:val="36"/>
        </w:rPr>
        <w:t xml:space="preserve"> , R. Campanella,</w:t>
      </w:r>
      <w:r w:rsidR="00826104">
        <w:rPr>
          <w:rFonts w:asciiTheme="minorHAnsi" w:hAnsiTheme="minorHAnsi" w:cs="Arial"/>
          <w:color w:val="000000" w:themeColor="text1"/>
          <w:sz w:val="36"/>
        </w:rPr>
        <w:t xml:space="preserve"> </w:t>
      </w:r>
      <w:r w:rsidRPr="00826104">
        <w:rPr>
          <w:rFonts w:asciiTheme="minorHAnsi" w:hAnsiTheme="minorHAnsi" w:cs="Arial"/>
          <w:color w:val="000000" w:themeColor="text1"/>
          <w:sz w:val="36"/>
        </w:rPr>
        <w:t xml:space="preserve">I. </w:t>
      </w:r>
      <w:proofErr w:type="spellStart"/>
      <w:r w:rsidRPr="00826104">
        <w:rPr>
          <w:rFonts w:asciiTheme="minorHAnsi" w:hAnsiTheme="minorHAnsi" w:cs="Arial"/>
          <w:color w:val="000000" w:themeColor="text1"/>
          <w:sz w:val="36"/>
        </w:rPr>
        <w:t>Pennisi</w:t>
      </w:r>
      <w:proofErr w:type="spellEnd"/>
      <w:r w:rsidRPr="00826104">
        <w:rPr>
          <w:rFonts w:asciiTheme="minorHAnsi" w:hAnsiTheme="minorHAnsi" w:cs="Arial"/>
          <w:color w:val="000000" w:themeColor="text1"/>
          <w:sz w:val="36"/>
        </w:rPr>
        <w:t xml:space="preserve">, </w:t>
      </w:r>
      <w:r w:rsidR="00826104">
        <w:rPr>
          <w:rFonts w:asciiTheme="minorHAnsi" w:hAnsiTheme="minorHAnsi" w:cs="Arial"/>
          <w:color w:val="000000" w:themeColor="text1"/>
          <w:sz w:val="36"/>
        </w:rPr>
        <w:t xml:space="preserve"> </w:t>
      </w:r>
      <w:proofErr w:type="spellStart"/>
      <w:r w:rsidR="00826104">
        <w:rPr>
          <w:rFonts w:asciiTheme="minorHAnsi" w:hAnsiTheme="minorHAnsi" w:cs="Arial"/>
          <w:color w:val="000000" w:themeColor="text1"/>
          <w:sz w:val="36"/>
        </w:rPr>
        <w:t>R.M</w:t>
      </w:r>
      <w:proofErr w:type="spellEnd"/>
      <w:r w:rsidR="00826104">
        <w:rPr>
          <w:rFonts w:asciiTheme="minorHAnsi" w:hAnsiTheme="minorHAnsi" w:cs="Arial"/>
          <w:color w:val="000000" w:themeColor="text1"/>
          <w:sz w:val="36"/>
        </w:rPr>
        <w:t xml:space="preserve">. </w:t>
      </w:r>
      <w:proofErr w:type="spellStart"/>
      <w:r w:rsidRPr="00826104">
        <w:rPr>
          <w:rFonts w:asciiTheme="minorHAnsi" w:hAnsiTheme="minorHAnsi" w:cs="Arial"/>
          <w:color w:val="000000" w:themeColor="text1"/>
          <w:sz w:val="36"/>
        </w:rPr>
        <w:t>Tornatora</w:t>
      </w:r>
      <w:proofErr w:type="spellEnd"/>
      <w:r w:rsidRPr="00826104">
        <w:rPr>
          <w:rFonts w:asciiTheme="minorHAnsi" w:hAnsiTheme="minorHAnsi" w:cs="Arial"/>
          <w:color w:val="000000" w:themeColor="text1"/>
          <w:sz w:val="36"/>
        </w:rPr>
        <w:t xml:space="preserve">  </w:t>
      </w:r>
    </w:p>
    <w:p w:rsidR="00F55119" w:rsidRPr="00826104" w:rsidRDefault="00F55119" w:rsidP="00826104">
      <w:pPr>
        <w:ind w:left="720"/>
        <w:jc w:val="both"/>
        <w:rPr>
          <w:rFonts w:asciiTheme="minorHAnsi" w:hAnsiTheme="minorHAnsi" w:cs="Arial"/>
          <w:b/>
          <w:color w:val="000000" w:themeColor="text1"/>
          <w:sz w:val="36"/>
        </w:rPr>
      </w:pPr>
      <w:r w:rsidRPr="00826104">
        <w:rPr>
          <w:rFonts w:asciiTheme="minorHAnsi" w:hAnsiTheme="minorHAnsi" w:cs="Arial"/>
          <w:color w:val="000000" w:themeColor="text1"/>
          <w:sz w:val="36"/>
        </w:rPr>
        <w:t xml:space="preserve">, </w:t>
      </w:r>
    </w:p>
    <w:p w:rsidR="00F55119" w:rsidRPr="00826104" w:rsidRDefault="00F55119" w:rsidP="00826104">
      <w:pPr>
        <w:numPr>
          <w:ilvl w:val="0"/>
          <w:numId w:val="1"/>
        </w:numPr>
        <w:jc w:val="both"/>
        <w:rPr>
          <w:rFonts w:asciiTheme="minorHAnsi" w:hAnsiTheme="minorHAnsi" w:cs="Arial"/>
          <w:b/>
          <w:color w:val="000000" w:themeColor="text1"/>
          <w:sz w:val="36"/>
        </w:rPr>
      </w:pPr>
      <w:r w:rsidRPr="00826104">
        <w:rPr>
          <w:rFonts w:asciiTheme="minorHAnsi" w:hAnsiTheme="minorHAnsi" w:cs="Arial"/>
          <w:b/>
          <w:bCs/>
          <w:i/>
          <w:color w:val="000000" w:themeColor="text1"/>
          <w:sz w:val="36"/>
        </w:rPr>
        <w:t>“MAGNA GRAECIA. Il dialogo antico/nuovo del progetto di architettura con l’archeologia. Il caso-studio di Vibo Valentia.”</w:t>
      </w:r>
      <w:r w:rsidRPr="00826104">
        <w:rPr>
          <w:rFonts w:asciiTheme="minorHAnsi" w:hAnsiTheme="minorHAnsi" w:cs="Arial"/>
          <w:b/>
          <w:bCs/>
          <w:color w:val="000000" w:themeColor="text1"/>
          <w:sz w:val="36"/>
        </w:rPr>
        <w:t xml:space="preserve"> –</w:t>
      </w:r>
      <w:r w:rsidRPr="00826104">
        <w:rPr>
          <w:rFonts w:asciiTheme="minorHAnsi" w:hAnsiTheme="minorHAnsi" w:cs="Arial"/>
          <w:iCs/>
          <w:color w:val="000000" w:themeColor="text1"/>
          <w:sz w:val="36"/>
        </w:rPr>
        <w:t xml:space="preserve"> I semestre</w:t>
      </w:r>
    </w:p>
    <w:p w:rsidR="00826104" w:rsidRPr="00826104" w:rsidRDefault="00F55119" w:rsidP="00826104">
      <w:pPr>
        <w:ind w:left="720"/>
        <w:jc w:val="both"/>
        <w:rPr>
          <w:rFonts w:asciiTheme="minorHAnsi" w:hAnsiTheme="minorHAnsi" w:cs="Arial"/>
          <w:color w:val="000000" w:themeColor="text1"/>
          <w:sz w:val="36"/>
        </w:rPr>
      </w:pPr>
      <w:r w:rsidRPr="00826104">
        <w:rPr>
          <w:rFonts w:asciiTheme="minorHAnsi" w:hAnsiTheme="minorHAnsi" w:cs="Arial"/>
          <w:color w:val="000000" w:themeColor="text1"/>
          <w:sz w:val="36"/>
        </w:rPr>
        <w:t xml:space="preserve">Docenti </w:t>
      </w:r>
      <w:proofErr w:type="spellStart"/>
      <w:r w:rsidRPr="00826104">
        <w:rPr>
          <w:rFonts w:asciiTheme="minorHAnsi" w:hAnsiTheme="minorHAnsi" w:cs="Arial"/>
          <w:color w:val="000000" w:themeColor="text1"/>
          <w:sz w:val="36"/>
        </w:rPr>
        <w:t>dArTe</w:t>
      </w:r>
      <w:proofErr w:type="spellEnd"/>
      <w:r w:rsidRPr="00826104">
        <w:rPr>
          <w:rFonts w:asciiTheme="minorHAnsi" w:hAnsiTheme="minorHAnsi" w:cs="Arial"/>
          <w:color w:val="000000" w:themeColor="text1"/>
          <w:sz w:val="36"/>
        </w:rPr>
        <w:t>:</w:t>
      </w:r>
      <w:r w:rsidRPr="00826104">
        <w:rPr>
          <w:rFonts w:asciiTheme="minorHAnsi" w:hAnsiTheme="minorHAnsi" w:cs="Arial"/>
          <w:b/>
          <w:color w:val="000000" w:themeColor="text1"/>
          <w:sz w:val="36"/>
        </w:rPr>
        <w:t xml:space="preserve"> </w:t>
      </w:r>
      <w:r w:rsidR="00826104">
        <w:rPr>
          <w:rFonts w:asciiTheme="minorHAnsi" w:hAnsiTheme="minorHAnsi" w:cs="Arial"/>
          <w:color w:val="000000" w:themeColor="text1"/>
          <w:sz w:val="36"/>
        </w:rPr>
        <w:t>G. Arcidiacono (coordinatore</w:t>
      </w:r>
      <w:r w:rsidRPr="00826104">
        <w:rPr>
          <w:rFonts w:asciiTheme="minorHAnsi" w:hAnsiTheme="minorHAnsi" w:cs="Arial"/>
          <w:color w:val="000000" w:themeColor="text1"/>
          <w:sz w:val="36"/>
        </w:rPr>
        <w:t xml:space="preserve">), C. </w:t>
      </w:r>
      <w:proofErr w:type="spellStart"/>
      <w:r w:rsidRPr="00826104">
        <w:rPr>
          <w:rFonts w:asciiTheme="minorHAnsi" w:hAnsiTheme="minorHAnsi" w:cs="Arial"/>
          <w:color w:val="000000" w:themeColor="text1"/>
          <w:sz w:val="36"/>
        </w:rPr>
        <w:t>Quistelli</w:t>
      </w:r>
      <w:proofErr w:type="spellEnd"/>
    </w:p>
    <w:p w:rsidR="00F55119" w:rsidRPr="00826104" w:rsidRDefault="00F55119" w:rsidP="00826104">
      <w:pPr>
        <w:ind w:left="720"/>
        <w:jc w:val="both"/>
        <w:rPr>
          <w:rFonts w:asciiTheme="minorHAnsi" w:hAnsiTheme="minorHAnsi" w:cs="Arial"/>
          <w:b/>
          <w:color w:val="000000" w:themeColor="text1"/>
          <w:sz w:val="36"/>
        </w:rPr>
      </w:pPr>
    </w:p>
    <w:p w:rsidR="00F55119" w:rsidRPr="00826104" w:rsidRDefault="00F55119" w:rsidP="00826104">
      <w:pPr>
        <w:widowControl w:val="0"/>
        <w:numPr>
          <w:ilvl w:val="0"/>
          <w:numId w:val="1"/>
        </w:numPr>
        <w:suppressAutoHyphens/>
        <w:jc w:val="both"/>
        <w:rPr>
          <w:rFonts w:asciiTheme="minorHAnsi" w:hAnsiTheme="minorHAnsi" w:cs="Arial"/>
          <w:b/>
          <w:i/>
          <w:iCs/>
          <w:color w:val="000000" w:themeColor="text1"/>
          <w:sz w:val="36"/>
        </w:rPr>
      </w:pPr>
      <w:r w:rsidRPr="00826104">
        <w:rPr>
          <w:rFonts w:asciiTheme="minorHAnsi" w:hAnsiTheme="minorHAnsi" w:cs="Arial"/>
          <w:b/>
          <w:bCs/>
          <w:color w:val="000000" w:themeColor="text1"/>
          <w:sz w:val="36"/>
        </w:rPr>
        <w:t>“</w:t>
      </w:r>
      <w:r w:rsidRPr="00826104">
        <w:rPr>
          <w:rFonts w:asciiTheme="minorHAnsi" w:hAnsiTheme="minorHAnsi" w:cs="Arial"/>
          <w:b/>
          <w:i/>
          <w:iCs/>
          <w:color w:val="000000" w:themeColor="text1"/>
          <w:sz w:val="36"/>
        </w:rPr>
        <w:t xml:space="preserve">Il risanamento della periferia degradata a Messina.Teorie, innovazione di processo e progetto per una rigenerazione urbana sostenibile” - </w:t>
      </w:r>
      <w:r w:rsidRPr="00826104">
        <w:rPr>
          <w:rFonts w:asciiTheme="minorHAnsi" w:hAnsiTheme="minorHAnsi" w:cs="Arial"/>
          <w:iCs/>
          <w:color w:val="000000" w:themeColor="text1"/>
          <w:sz w:val="36"/>
        </w:rPr>
        <w:t>I semestre</w:t>
      </w:r>
    </w:p>
    <w:p w:rsidR="00826104" w:rsidRPr="00826104" w:rsidRDefault="00F55119" w:rsidP="00826104">
      <w:pPr>
        <w:ind w:left="720"/>
        <w:jc w:val="both"/>
        <w:rPr>
          <w:rFonts w:asciiTheme="minorHAnsi" w:hAnsiTheme="minorHAnsi" w:cs="Arial"/>
          <w:color w:val="000000" w:themeColor="text1"/>
          <w:sz w:val="36"/>
        </w:rPr>
      </w:pPr>
      <w:r w:rsidRPr="00826104">
        <w:rPr>
          <w:rFonts w:asciiTheme="minorHAnsi" w:hAnsiTheme="minorHAnsi" w:cs="Arial"/>
          <w:color w:val="000000" w:themeColor="text1"/>
          <w:sz w:val="36"/>
        </w:rPr>
        <w:t xml:space="preserve">Docenti </w:t>
      </w:r>
      <w:proofErr w:type="spellStart"/>
      <w:r w:rsidRPr="00826104">
        <w:rPr>
          <w:rFonts w:asciiTheme="minorHAnsi" w:hAnsiTheme="minorHAnsi" w:cs="Arial"/>
          <w:color w:val="000000" w:themeColor="text1"/>
          <w:sz w:val="36"/>
        </w:rPr>
        <w:t>dArTe</w:t>
      </w:r>
      <w:proofErr w:type="spellEnd"/>
      <w:r w:rsidRPr="00826104">
        <w:rPr>
          <w:rFonts w:asciiTheme="minorHAnsi" w:hAnsiTheme="minorHAnsi" w:cs="Arial"/>
          <w:color w:val="000000" w:themeColor="text1"/>
          <w:sz w:val="36"/>
        </w:rPr>
        <w:t>:</w:t>
      </w:r>
      <w:r w:rsidRPr="00826104">
        <w:rPr>
          <w:rFonts w:asciiTheme="minorHAnsi" w:hAnsiTheme="minorHAnsi" w:cs="Arial"/>
          <w:b/>
          <w:color w:val="000000" w:themeColor="text1"/>
          <w:sz w:val="36"/>
        </w:rPr>
        <w:t xml:space="preserve"> </w:t>
      </w:r>
      <w:r w:rsidR="00826104">
        <w:rPr>
          <w:rFonts w:asciiTheme="minorHAnsi" w:hAnsiTheme="minorHAnsi" w:cs="Arial"/>
          <w:color w:val="000000" w:themeColor="text1"/>
          <w:sz w:val="36"/>
        </w:rPr>
        <w:t>G. Fera (coordinatore), M. Arena, F. Giglio, M. Mannino, F. Pastura , A.</w:t>
      </w:r>
      <w:r w:rsidRPr="00826104">
        <w:rPr>
          <w:rFonts w:asciiTheme="minorHAnsi" w:hAnsiTheme="minorHAnsi" w:cs="Arial"/>
          <w:color w:val="000000" w:themeColor="text1"/>
          <w:sz w:val="36"/>
        </w:rPr>
        <w:t xml:space="preserve"> Russo</w:t>
      </w:r>
    </w:p>
    <w:p w:rsidR="00F55119" w:rsidRPr="00826104" w:rsidRDefault="00F55119" w:rsidP="00826104">
      <w:pPr>
        <w:ind w:left="720"/>
        <w:jc w:val="both"/>
        <w:rPr>
          <w:rFonts w:asciiTheme="minorHAnsi" w:hAnsiTheme="minorHAnsi" w:cs="Arial"/>
          <w:b/>
          <w:color w:val="000000" w:themeColor="text1"/>
          <w:sz w:val="36"/>
        </w:rPr>
      </w:pPr>
    </w:p>
    <w:p w:rsidR="00826104" w:rsidRPr="00826104" w:rsidRDefault="00826104" w:rsidP="00826104">
      <w:pPr>
        <w:numPr>
          <w:ilvl w:val="0"/>
          <w:numId w:val="1"/>
        </w:numPr>
        <w:jc w:val="both"/>
        <w:rPr>
          <w:rFonts w:asciiTheme="minorHAnsi" w:hAnsiTheme="minorHAnsi" w:cs="Arial"/>
          <w:color w:val="000000" w:themeColor="text1"/>
          <w:sz w:val="36"/>
        </w:rPr>
      </w:pPr>
      <w:r w:rsidRPr="00826104">
        <w:rPr>
          <w:rFonts w:asciiTheme="minorHAnsi" w:hAnsiTheme="minorHAnsi" w:cs="Arial"/>
          <w:b/>
          <w:bCs/>
          <w:i/>
          <w:color w:val="000000" w:themeColor="text1"/>
          <w:sz w:val="36"/>
        </w:rPr>
        <w:t>“Architettura per la cooperazione e lo sviluppo”</w:t>
      </w:r>
      <w:r w:rsidRPr="00826104">
        <w:rPr>
          <w:rFonts w:asciiTheme="minorHAnsi" w:hAnsiTheme="minorHAnsi" w:cs="Arial"/>
          <w:b/>
          <w:color w:val="000000" w:themeColor="text1"/>
          <w:sz w:val="36"/>
        </w:rPr>
        <w:t xml:space="preserve"> </w:t>
      </w:r>
      <w:r w:rsidRPr="00826104">
        <w:rPr>
          <w:rFonts w:asciiTheme="minorHAnsi" w:hAnsiTheme="minorHAnsi" w:cs="Arial"/>
          <w:color w:val="000000" w:themeColor="text1"/>
          <w:sz w:val="36"/>
        </w:rPr>
        <w:t>- I</w:t>
      </w:r>
      <w:r w:rsidRPr="00826104">
        <w:rPr>
          <w:rFonts w:asciiTheme="minorHAnsi" w:hAnsiTheme="minorHAnsi"/>
          <w:color w:val="000000" w:themeColor="text1"/>
          <w:sz w:val="36"/>
        </w:rPr>
        <w:t>I semestre</w:t>
      </w:r>
    </w:p>
    <w:p w:rsidR="00826104" w:rsidRPr="00826104" w:rsidRDefault="00826104" w:rsidP="00826104">
      <w:pPr>
        <w:ind w:left="720"/>
        <w:jc w:val="both"/>
        <w:rPr>
          <w:rFonts w:asciiTheme="minorHAnsi" w:hAnsiTheme="minorHAnsi" w:cs="Arial"/>
          <w:color w:val="000000" w:themeColor="text1"/>
          <w:sz w:val="36"/>
        </w:rPr>
      </w:pPr>
      <w:r w:rsidRPr="00826104">
        <w:rPr>
          <w:rFonts w:asciiTheme="minorHAnsi" w:hAnsiTheme="minorHAnsi" w:cs="Arial"/>
          <w:color w:val="000000" w:themeColor="text1"/>
          <w:sz w:val="36"/>
        </w:rPr>
        <w:t xml:space="preserve">Docenti </w:t>
      </w:r>
      <w:proofErr w:type="spellStart"/>
      <w:r w:rsidRPr="00826104">
        <w:rPr>
          <w:rFonts w:asciiTheme="minorHAnsi" w:hAnsiTheme="minorHAnsi" w:cs="Arial"/>
          <w:color w:val="000000" w:themeColor="text1"/>
          <w:sz w:val="36"/>
        </w:rPr>
        <w:t>dArTe</w:t>
      </w:r>
      <w:proofErr w:type="spellEnd"/>
      <w:r w:rsidRPr="00826104">
        <w:rPr>
          <w:rFonts w:asciiTheme="minorHAnsi" w:hAnsiTheme="minorHAnsi" w:cs="Arial"/>
          <w:color w:val="000000" w:themeColor="text1"/>
          <w:sz w:val="36"/>
        </w:rPr>
        <w:t>: R. Simone (</w:t>
      </w:r>
      <w:proofErr w:type="spellStart"/>
      <w:r w:rsidRPr="00826104">
        <w:rPr>
          <w:rFonts w:asciiTheme="minorHAnsi" w:hAnsiTheme="minorHAnsi" w:cs="Arial"/>
          <w:color w:val="000000" w:themeColor="text1"/>
          <w:sz w:val="36"/>
        </w:rPr>
        <w:t>resp.scientifica</w:t>
      </w:r>
      <w:proofErr w:type="spellEnd"/>
      <w:r w:rsidRPr="00826104">
        <w:rPr>
          <w:rFonts w:asciiTheme="minorHAnsi" w:hAnsiTheme="minorHAnsi" w:cs="Arial"/>
          <w:color w:val="000000" w:themeColor="text1"/>
          <w:sz w:val="36"/>
        </w:rPr>
        <w:t xml:space="preserve">), A. </w:t>
      </w:r>
      <w:proofErr w:type="spellStart"/>
      <w:r w:rsidRPr="00826104">
        <w:rPr>
          <w:rFonts w:asciiTheme="minorHAnsi" w:hAnsiTheme="minorHAnsi" w:cs="Arial"/>
          <w:color w:val="000000" w:themeColor="text1"/>
          <w:sz w:val="36"/>
        </w:rPr>
        <w:t>Villari</w:t>
      </w:r>
      <w:proofErr w:type="spellEnd"/>
      <w:r w:rsidRPr="00826104">
        <w:rPr>
          <w:rFonts w:asciiTheme="minorHAnsi" w:hAnsiTheme="minorHAnsi" w:cs="Arial"/>
          <w:color w:val="000000" w:themeColor="text1"/>
          <w:sz w:val="36"/>
        </w:rPr>
        <w:t xml:space="preserve">, A. Urso, S. </w:t>
      </w:r>
      <w:proofErr w:type="spellStart"/>
      <w:r w:rsidRPr="00826104">
        <w:rPr>
          <w:rFonts w:asciiTheme="minorHAnsi" w:hAnsiTheme="minorHAnsi" w:cs="Arial"/>
          <w:color w:val="000000" w:themeColor="text1"/>
          <w:sz w:val="36"/>
        </w:rPr>
        <w:t>Nucifora</w:t>
      </w:r>
      <w:proofErr w:type="spellEnd"/>
      <w:r w:rsidRPr="00826104">
        <w:rPr>
          <w:rFonts w:asciiTheme="minorHAnsi" w:hAnsiTheme="minorHAnsi" w:cs="Arial"/>
          <w:color w:val="000000" w:themeColor="text1"/>
          <w:sz w:val="36"/>
        </w:rPr>
        <w:t xml:space="preserve"> </w:t>
      </w:r>
    </w:p>
    <w:p w:rsidR="003B037E" w:rsidRPr="00826104" w:rsidRDefault="003B037E" w:rsidP="00826104">
      <w:pPr>
        <w:rPr>
          <w:rFonts w:asciiTheme="minorHAnsi" w:hAnsiTheme="minorHAnsi"/>
          <w:color w:val="000000" w:themeColor="text1"/>
          <w:sz w:val="32"/>
        </w:rPr>
      </w:pPr>
    </w:p>
    <w:sectPr w:rsidR="003B037E" w:rsidRPr="00826104" w:rsidSect="000A40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C0D0A"/>
    <w:multiLevelType w:val="hybridMultilevel"/>
    <w:tmpl w:val="2CC6FE2A"/>
    <w:lvl w:ilvl="0" w:tplc="43822908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  <w:i w:val="0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283"/>
  <w:characterSpacingControl w:val="doNotCompress"/>
  <w:compat/>
  <w:rsids>
    <w:rsidRoot w:val="00F55119"/>
    <w:rsid w:val="000A40D2"/>
    <w:rsid w:val="003B037E"/>
    <w:rsid w:val="006E17E8"/>
    <w:rsid w:val="00826104"/>
    <w:rsid w:val="00971C46"/>
    <w:rsid w:val="00F55119"/>
  </w:rsids>
  <m:mathPr>
    <m:mathFont m:val="Wingdings 2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5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atterepredefinitoparagrafo">
    <w:name w:val="Default Paragraph Font"/>
    <w:semiHidden/>
    <w:unhideWhenUsed/>
  </w:style>
  <w:style w:type="table" w:default="1" w:styleId="Tabellanorma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511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F55119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5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511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5119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153</Words>
  <Characters>874</Characters>
  <Application>Microsoft Macintosh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Mediterranea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adistefano</dc:creator>
  <cp:keywords/>
  <dc:description/>
  <cp:lastModifiedBy>Raffaella Campanella</cp:lastModifiedBy>
  <cp:revision>3</cp:revision>
  <cp:lastPrinted>2013-11-06T10:42:00Z</cp:lastPrinted>
  <dcterms:created xsi:type="dcterms:W3CDTF">2013-11-06T10:41:00Z</dcterms:created>
  <dcterms:modified xsi:type="dcterms:W3CDTF">2013-11-08T15:00:00Z</dcterms:modified>
</cp:coreProperties>
</file>